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134" w:rsidRDefault="008F2134" w:rsidP="00EB0B93">
      <w:pPr>
        <w:pStyle w:val="Title"/>
        <w:rPr>
          <w:rFonts w:ascii="Calibri" w:hAnsi="Calibri" w:cs="Calibri"/>
          <w:color w:val="auto"/>
          <w:sz w:val="40"/>
          <w:szCs w:val="40"/>
        </w:rPr>
      </w:pPr>
    </w:p>
    <w:p w:rsidR="008F2134" w:rsidRDefault="00406FE1" w:rsidP="00EB0B93">
      <w:pPr>
        <w:pStyle w:val="Title"/>
        <w:rPr>
          <w:rFonts w:ascii="Calibri" w:hAnsi="Calibri" w:cs="Calibri"/>
          <w:color w:val="auto"/>
          <w:sz w:val="40"/>
          <w:szCs w:val="40"/>
        </w:rPr>
      </w:pPr>
      <w:r>
        <w:rPr>
          <w:noProof/>
          <w:lang w:eastAsia="en-GB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4419600</wp:posOffset>
            </wp:positionH>
            <wp:positionV relativeFrom="paragraph">
              <wp:posOffset>121920</wp:posOffset>
            </wp:positionV>
            <wp:extent cx="1714500" cy="7112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711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2134" w:rsidRDefault="008F2134" w:rsidP="00EB0B93">
      <w:pPr>
        <w:pStyle w:val="Title"/>
        <w:rPr>
          <w:rFonts w:ascii="Calibri" w:hAnsi="Calibri" w:cs="Calibri"/>
          <w:color w:val="auto"/>
          <w:sz w:val="40"/>
          <w:szCs w:val="40"/>
        </w:rPr>
      </w:pPr>
      <w:r>
        <w:rPr>
          <w:rFonts w:ascii="Calibri" w:hAnsi="Calibri" w:cs="Calibri"/>
          <w:color w:val="auto"/>
          <w:sz w:val="40"/>
          <w:szCs w:val="40"/>
        </w:rPr>
        <w:t>Dementia Sharing Best Practice Event</w:t>
      </w:r>
    </w:p>
    <w:p w:rsidR="008F2134" w:rsidRDefault="001C790F" w:rsidP="00EB0B93">
      <w:pPr>
        <w:pStyle w:val="Title"/>
        <w:rPr>
          <w:rFonts w:ascii="Calibri" w:hAnsi="Calibri" w:cs="Calibri"/>
          <w:b/>
          <w:caps/>
          <w:color w:val="1F497D"/>
          <w:sz w:val="32"/>
          <w:szCs w:val="32"/>
        </w:rPr>
      </w:pPr>
      <w:r>
        <w:rPr>
          <w:rFonts w:ascii="Calibri" w:hAnsi="Calibri" w:cs="Calibri"/>
          <w:b/>
          <w:caps/>
          <w:color w:val="1F497D"/>
          <w:sz w:val="32"/>
          <w:szCs w:val="32"/>
        </w:rPr>
        <w:t>11</w:t>
      </w:r>
      <w:r w:rsidRPr="001C790F">
        <w:rPr>
          <w:rFonts w:ascii="Calibri" w:hAnsi="Calibri" w:cs="Calibri"/>
          <w:b/>
          <w:caps/>
          <w:color w:val="1F497D"/>
          <w:sz w:val="32"/>
          <w:szCs w:val="32"/>
          <w:vertAlign w:val="superscript"/>
        </w:rPr>
        <w:t>th</w:t>
      </w:r>
      <w:r>
        <w:rPr>
          <w:rFonts w:ascii="Calibri" w:hAnsi="Calibri" w:cs="Calibri"/>
          <w:b/>
          <w:caps/>
          <w:color w:val="1F497D"/>
          <w:sz w:val="32"/>
          <w:szCs w:val="32"/>
        </w:rPr>
        <w:t xml:space="preserve"> MAY</w:t>
      </w:r>
      <w:r w:rsidR="008F2134">
        <w:rPr>
          <w:rFonts w:ascii="Calibri" w:hAnsi="Calibri" w:cs="Calibri"/>
          <w:b/>
          <w:caps/>
          <w:color w:val="1F497D"/>
          <w:sz w:val="32"/>
          <w:szCs w:val="32"/>
        </w:rPr>
        <w:t xml:space="preserve"> 201</w:t>
      </w:r>
      <w:r w:rsidR="000C5D30">
        <w:rPr>
          <w:rFonts w:ascii="Calibri" w:hAnsi="Calibri" w:cs="Calibri"/>
          <w:b/>
          <w:caps/>
          <w:color w:val="1F497D"/>
          <w:sz w:val="32"/>
          <w:szCs w:val="32"/>
        </w:rPr>
        <w:t>6</w:t>
      </w:r>
      <w:r w:rsidR="008F2134">
        <w:rPr>
          <w:rFonts w:ascii="Calibri" w:hAnsi="Calibri" w:cs="Calibri"/>
          <w:b/>
          <w:caps/>
          <w:color w:val="1F497D"/>
          <w:sz w:val="32"/>
          <w:szCs w:val="32"/>
        </w:rPr>
        <w:t xml:space="preserve"> - 9:30AM - 1:00PM </w:t>
      </w:r>
    </w:p>
    <w:p w:rsidR="008F2134" w:rsidRDefault="008F2134" w:rsidP="00EB0B93">
      <w:pPr>
        <w:spacing w:after="0"/>
        <w:rPr>
          <w:sz w:val="28"/>
          <w:szCs w:val="28"/>
        </w:rPr>
      </w:pPr>
      <w:r>
        <w:rPr>
          <w:rFonts w:cs="Calibri"/>
          <w:b/>
          <w:caps/>
          <w:sz w:val="28"/>
          <w:szCs w:val="28"/>
        </w:rPr>
        <w:t>Venue:</w:t>
      </w:r>
      <w:r>
        <w:rPr>
          <w:rFonts w:cs="Calibri"/>
          <w:b/>
          <w:sz w:val="28"/>
          <w:szCs w:val="28"/>
        </w:rPr>
        <w:t xml:space="preserve"> </w:t>
      </w:r>
      <w:r w:rsidR="000C5D30">
        <w:rPr>
          <w:rFonts w:cs="Calibri"/>
          <w:b/>
          <w:sz w:val="28"/>
          <w:szCs w:val="28"/>
        </w:rPr>
        <w:t xml:space="preserve">Tigers Ground, </w:t>
      </w:r>
      <w:r w:rsidR="00FD3EF6">
        <w:rPr>
          <w:rFonts w:cs="Calibri"/>
          <w:b/>
          <w:sz w:val="28"/>
          <w:szCs w:val="28"/>
        </w:rPr>
        <w:t>Aylestone Road, Leicester, LE2 7TR</w:t>
      </w:r>
    </w:p>
    <w:p w:rsidR="008F2134" w:rsidRDefault="008F2134" w:rsidP="00EB0B93">
      <w:pPr>
        <w:spacing w:after="0" w:line="240" w:lineRule="auto"/>
        <w:rPr>
          <w:rFonts w:cs="Calibri"/>
          <w:b/>
          <w:caps/>
          <w:sz w:val="28"/>
          <w:szCs w:val="28"/>
        </w:rPr>
      </w:pPr>
    </w:p>
    <w:p w:rsidR="008F2134" w:rsidRDefault="008F2134" w:rsidP="00EB0B93">
      <w:pPr>
        <w:spacing w:after="0" w:line="240" w:lineRule="auto"/>
        <w:rPr>
          <w:rFonts w:cs="Calibri"/>
          <w:b/>
          <w:caps/>
          <w:sz w:val="28"/>
          <w:szCs w:val="28"/>
        </w:rPr>
      </w:pPr>
      <w:r>
        <w:rPr>
          <w:rFonts w:cs="Calibri"/>
          <w:b/>
          <w:caps/>
          <w:sz w:val="28"/>
          <w:szCs w:val="28"/>
        </w:rPr>
        <w:t xml:space="preserve">Aims of the celebration Event: </w:t>
      </w:r>
    </w:p>
    <w:p w:rsidR="008F2134" w:rsidRDefault="008F2134" w:rsidP="00EB0B93">
      <w:pPr>
        <w:pStyle w:val="ListParagraph"/>
        <w:numPr>
          <w:ilvl w:val="0"/>
          <w:numId w:val="1"/>
        </w:numPr>
        <w:spacing w:after="0" w:line="240" w:lineRule="auto"/>
        <w:rPr>
          <w:rFonts w:cs="Calibri"/>
          <w:i/>
        </w:rPr>
      </w:pPr>
      <w:r>
        <w:rPr>
          <w:rFonts w:cs="Calibri"/>
          <w:i/>
        </w:rPr>
        <w:t>To share and reflect on the outcomes of the Dementia Education Programme.</w:t>
      </w:r>
    </w:p>
    <w:p w:rsidR="008F2134" w:rsidRPr="00EB0B93" w:rsidRDefault="008F2134" w:rsidP="00EB0B93">
      <w:pPr>
        <w:pStyle w:val="ListParagraph"/>
        <w:numPr>
          <w:ilvl w:val="0"/>
          <w:numId w:val="1"/>
        </w:numPr>
        <w:spacing w:after="0" w:line="240" w:lineRule="auto"/>
        <w:rPr>
          <w:rFonts w:cs="Calibri"/>
          <w:b/>
          <w:i/>
        </w:rPr>
      </w:pPr>
      <w:r w:rsidRPr="00EB0B93">
        <w:rPr>
          <w:rFonts w:cs="Calibri"/>
          <w:i/>
        </w:rPr>
        <w:t xml:space="preserve">To </w:t>
      </w:r>
      <w:r>
        <w:rPr>
          <w:rFonts w:cs="Calibri"/>
          <w:i/>
        </w:rPr>
        <w:t>consider the next steps</w:t>
      </w:r>
    </w:p>
    <w:p w:rsidR="008F2134" w:rsidRDefault="008F2134" w:rsidP="00EB0B93">
      <w:pPr>
        <w:spacing w:after="0" w:line="240" w:lineRule="auto"/>
        <w:rPr>
          <w:rFonts w:cs="Calibri"/>
          <w:b/>
        </w:rPr>
      </w:pPr>
    </w:p>
    <w:p w:rsidR="008F2134" w:rsidRDefault="008F2134" w:rsidP="00EB0B93">
      <w:pPr>
        <w:spacing w:after="0" w:line="240" w:lineRule="auto"/>
        <w:rPr>
          <w:rFonts w:cs="Calibri"/>
          <w:b/>
          <w:caps/>
          <w:color w:val="1F497D"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9:30 – 10:00: </w:t>
      </w:r>
      <w:r>
        <w:rPr>
          <w:rFonts w:cs="Calibri"/>
          <w:b/>
          <w:caps/>
          <w:color w:val="1F497D"/>
          <w:sz w:val="24"/>
          <w:szCs w:val="24"/>
        </w:rPr>
        <w:t xml:space="preserve">Registration </w:t>
      </w:r>
    </w:p>
    <w:p w:rsidR="008F2134" w:rsidRDefault="008F2134" w:rsidP="00EB0B93">
      <w:pPr>
        <w:spacing w:after="0" w:line="240" w:lineRule="auto"/>
        <w:rPr>
          <w:rFonts w:cs="Calibri"/>
          <w:caps/>
          <w:color w:val="1F497D"/>
          <w:sz w:val="16"/>
          <w:szCs w:val="16"/>
        </w:rPr>
      </w:pPr>
    </w:p>
    <w:p w:rsidR="008F2134" w:rsidRDefault="008F2134" w:rsidP="00EB0B93">
      <w:pPr>
        <w:spacing w:after="0" w:line="240" w:lineRule="auto"/>
        <w:rPr>
          <w:rFonts w:cs="Calibri"/>
          <w:caps/>
          <w:color w:val="1F497D"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10:00 – 10:10: </w:t>
      </w:r>
      <w:r>
        <w:rPr>
          <w:rFonts w:cs="Calibri"/>
          <w:b/>
          <w:caps/>
          <w:color w:val="1F497D"/>
          <w:sz w:val="24"/>
          <w:szCs w:val="24"/>
        </w:rPr>
        <w:t>Welcome</w:t>
      </w:r>
    </w:p>
    <w:p w:rsidR="00FF29B6" w:rsidRPr="00605B2B" w:rsidRDefault="00FF29B6" w:rsidP="00FF29B6">
      <w:pPr>
        <w:spacing w:after="0" w:line="240" w:lineRule="auto"/>
        <w:rPr>
          <w:rFonts w:cs="Calibri"/>
          <w:i/>
          <w:caps/>
        </w:rPr>
      </w:pPr>
      <w:r w:rsidRPr="00605B2B">
        <w:rPr>
          <w:rFonts w:cs="Calibri"/>
          <w:i/>
          <w:caps/>
        </w:rPr>
        <w:t xml:space="preserve">Beverley white – LEAD COMMissioner Dementia, adult social care – Leicester Cty Council </w:t>
      </w:r>
    </w:p>
    <w:p w:rsidR="00FF29B6" w:rsidRPr="00FF29B6" w:rsidRDefault="00FF29B6" w:rsidP="00EB0B93">
      <w:pPr>
        <w:rPr>
          <w:b/>
          <w:i/>
          <w:color w:val="FF0000"/>
        </w:rPr>
      </w:pPr>
      <w:bookmarkStart w:id="0" w:name="_GoBack"/>
      <w:r w:rsidRPr="00FF29B6">
        <w:rPr>
          <w:b/>
          <w:i/>
          <w:color w:val="FF0000"/>
        </w:rPr>
        <w:t>-TBC</w:t>
      </w:r>
    </w:p>
    <w:bookmarkEnd w:id="0"/>
    <w:p w:rsidR="008F2134" w:rsidRDefault="008F2134" w:rsidP="00EB0B93">
      <w:pPr>
        <w:spacing w:after="0" w:line="240" w:lineRule="auto"/>
        <w:rPr>
          <w:rFonts w:cs="Calibri"/>
          <w:caps/>
          <w:color w:val="1F497D"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10:10 – 10:30: </w:t>
      </w:r>
      <w:r>
        <w:rPr>
          <w:rFonts w:cs="Calibri"/>
          <w:b/>
          <w:caps/>
          <w:color w:val="1F497D"/>
          <w:sz w:val="24"/>
          <w:szCs w:val="24"/>
        </w:rPr>
        <w:t>Reflections</w:t>
      </w:r>
    </w:p>
    <w:p w:rsidR="008F2134" w:rsidRDefault="008F2134" w:rsidP="00EB0B93">
      <w:pPr>
        <w:spacing w:after="0" w:line="240" w:lineRule="auto"/>
        <w:rPr>
          <w:rFonts w:cs="Calibri"/>
          <w:b/>
          <w:sz w:val="16"/>
          <w:szCs w:val="16"/>
        </w:rPr>
      </w:pPr>
      <w:r>
        <w:rPr>
          <w:rFonts w:cs="Calibri"/>
          <w:i/>
        </w:rPr>
        <w:t xml:space="preserve"> (Association for Dementia Studies, University of Worcester) &amp; (course Lead) share their thoughts and experiences of the programme</w:t>
      </w:r>
      <w:r w:rsidRPr="004D3E01">
        <w:rPr>
          <w:rFonts w:cs="Calibri"/>
          <w:b/>
          <w:i/>
          <w:color w:val="FF0000"/>
          <w:sz w:val="24"/>
          <w:szCs w:val="24"/>
        </w:rPr>
        <w:t xml:space="preserve">. </w:t>
      </w:r>
      <w:r w:rsidR="004D3E01" w:rsidRPr="004D3E01">
        <w:rPr>
          <w:rFonts w:cs="Calibri"/>
          <w:b/>
          <w:i/>
          <w:color w:val="FF0000"/>
          <w:sz w:val="24"/>
          <w:szCs w:val="24"/>
        </w:rPr>
        <w:t xml:space="preserve"> </w:t>
      </w:r>
      <w:r w:rsidR="004D3E01" w:rsidRPr="003F7773">
        <w:rPr>
          <w:rFonts w:cs="Calibri"/>
          <w:b/>
          <w:i/>
          <w:color w:val="FF0000"/>
          <w:sz w:val="28"/>
          <w:szCs w:val="28"/>
        </w:rPr>
        <w:t>Confirmed</w:t>
      </w:r>
    </w:p>
    <w:p w:rsidR="008F2134" w:rsidRDefault="008F2134" w:rsidP="00EB0B93">
      <w:pPr>
        <w:spacing w:after="0" w:line="240" w:lineRule="auto"/>
        <w:rPr>
          <w:rFonts w:cs="Calibri"/>
          <w:b/>
          <w:sz w:val="24"/>
          <w:szCs w:val="24"/>
        </w:rPr>
      </w:pPr>
    </w:p>
    <w:p w:rsidR="008F2134" w:rsidRDefault="008F2134" w:rsidP="00EB0B93">
      <w:pPr>
        <w:spacing w:after="0" w:line="240" w:lineRule="auto"/>
        <w:rPr>
          <w:caps/>
          <w:color w:val="1F497D"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10:30 – 11:20: </w:t>
      </w:r>
      <w:r>
        <w:rPr>
          <w:b/>
          <w:caps/>
          <w:color w:val="1F497D"/>
          <w:sz w:val="24"/>
          <w:szCs w:val="24"/>
        </w:rPr>
        <w:t>further reflections – 5 x 10 minutes slots (Presentations)</w:t>
      </w:r>
    </w:p>
    <w:p w:rsidR="008F2134" w:rsidRDefault="008F2134" w:rsidP="00EB0B93">
      <w:pPr>
        <w:spacing w:after="0" w:line="240" w:lineRule="auto"/>
        <w:rPr>
          <w:rFonts w:cs="Calibri"/>
          <w:i/>
        </w:rPr>
      </w:pPr>
      <w:r>
        <w:rPr>
          <w:rFonts w:cs="Calibri"/>
          <w:i/>
        </w:rPr>
        <w:t xml:space="preserve">Learners share their experiences of the education programme and discuss subsequent developments.  </w:t>
      </w:r>
    </w:p>
    <w:p w:rsidR="008F2134" w:rsidRDefault="008F2134" w:rsidP="00EB0B93">
      <w:pPr>
        <w:spacing w:after="0" w:line="240" w:lineRule="auto"/>
        <w:rPr>
          <w:rFonts w:cs="Calibri"/>
          <w:b/>
          <w:sz w:val="24"/>
          <w:szCs w:val="24"/>
        </w:rPr>
      </w:pPr>
      <w:r>
        <w:rPr>
          <w:rFonts w:cs="Calibri"/>
          <w:i/>
        </w:rPr>
        <w:t xml:space="preserve">  </w:t>
      </w:r>
    </w:p>
    <w:p w:rsidR="008F2134" w:rsidRDefault="008F2134" w:rsidP="00EB0B93">
      <w:pPr>
        <w:spacing w:after="0" w:line="240" w:lineRule="auto"/>
        <w:rPr>
          <w:rFonts w:cs="Calibri"/>
          <w:b/>
          <w:caps/>
          <w:color w:val="1F497D"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11:20 – </w:t>
      </w:r>
      <w:proofErr w:type="gramStart"/>
      <w:r>
        <w:rPr>
          <w:rFonts w:cs="Calibri"/>
          <w:b/>
          <w:sz w:val="24"/>
          <w:szCs w:val="24"/>
        </w:rPr>
        <w:t>12:00</w:t>
      </w:r>
      <w:r w:rsidR="004D3E01">
        <w:rPr>
          <w:rFonts w:cs="Calibri"/>
          <w:b/>
          <w:sz w:val="24"/>
          <w:szCs w:val="24"/>
        </w:rPr>
        <w:t xml:space="preserve">noon </w:t>
      </w:r>
      <w:r>
        <w:rPr>
          <w:rFonts w:cs="Calibri"/>
          <w:b/>
          <w:sz w:val="24"/>
          <w:szCs w:val="24"/>
        </w:rPr>
        <w:t>:</w:t>
      </w:r>
      <w:proofErr w:type="gramEnd"/>
      <w:r>
        <w:rPr>
          <w:rFonts w:cs="Calibri"/>
          <w:b/>
          <w:sz w:val="24"/>
          <w:szCs w:val="24"/>
        </w:rPr>
        <w:t xml:space="preserve"> </w:t>
      </w:r>
      <w:r>
        <w:rPr>
          <w:rFonts w:cs="Calibri"/>
          <w:b/>
          <w:caps/>
          <w:color w:val="1F497D"/>
          <w:sz w:val="24"/>
          <w:szCs w:val="24"/>
        </w:rPr>
        <w:t>Break – Network, share event</w:t>
      </w:r>
    </w:p>
    <w:p w:rsidR="008F2134" w:rsidRDefault="008F2134" w:rsidP="00EB0B93">
      <w:pPr>
        <w:spacing w:after="0" w:line="240" w:lineRule="auto"/>
        <w:rPr>
          <w:rFonts w:cs="Calibri"/>
          <w:i/>
        </w:rPr>
      </w:pPr>
      <w:r>
        <w:rPr>
          <w:rFonts w:cs="Calibri"/>
          <w:i/>
        </w:rPr>
        <w:t>An opportunity to look at the ‘market place’ including contributors from the course participants</w:t>
      </w:r>
    </w:p>
    <w:p w:rsidR="008F2134" w:rsidRDefault="008F2134" w:rsidP="00EB0B93">
      <w:pPr>
        <w:spacing w:after="0" w:line="240" w:lineRule="auto"/>
        <w:rPr>
          <w:rFonts w:cs="Calibri"/>
          <w:caps/>
          <w:color w:val="1F497D"/>
          <w:sz w:val="16"/>
          <w:szCs w:val="16"/>
        </w:rPr>
      </w:pPr>
    </w:p>
    <w:p w:rsidR="008F2134" w:rsidRDefault="008F2134" w:rsidP="00EB0B93">
      <w:pPr>
        <w:spacing w:after="0" w:line="240" w:lineRule="auto"/>
        <w:rPr>
          <w:rFonts w:cs="Calibri"/>
          <w:b/>
          <w:caps/>
          <w:color w:val="1F497D"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12:15 – 12:30:  </w:t>
      </w:r>
      <w:r>
        <w:rPr>
          <w:rFonts w:cs="Calibri"/>
          <w:b/>
          <w:caps/>
          <w:color w:val="1F497D"/>
          <w:sz w:val="24"/>
          <w:szCs w:val="24"/>
        </w:rPr>
        <w:t xml:space="preserve">feed back – with slips </w:t>
      </w:r>
    </w:p>
    <w:p w:rsidR="008F2134" w:rsidRDefault="008F2134" w:rsidP="00EB0B93">
      <w:pPr>
        <w:spacing w:after="0" w:line="240" w:lineRule="auto"/>
        <w:rPr>
          <w:rFonts w:cs="Calibri"/>
          <w:b/>
          <w:sz w:val="24"/>
          <w:szCs w:val="24"/>
        </w:rPr>
      </w:pPr>
    </w:p>
    <w:p w:rsidR="008F2134" w:rsidRDefault="00FB3F12" w:rsidP="00EB0B93">
      <w:pPr>
        <w:spacing w:after="0" w:line="240" w:lineRule="auto"/>
        <w:rPr>
          <w:rFonts w:cs="Calibri"/>
          <w:b/>
          <w:caps/>
          <w:color w:val="1F497D"/>
          <w:sz w:val="24"/>
          <w:szCs w:val="24"/>
        </w:rPr>
      </w:pPr>
      <w:r>
        <w:rPr>
          <w:rFonts w:cs="Calibri"/>
          <w:b/>
          <w:sz w:val="24"/>
          <w:szCs w:val="24"/>
        </w:rPr>
        <w:t>12:30 – 12:</w:t>
      </w:r>
      <w:r w:rsidR="004D3E01">
        <w:rPr>
          <w:rFonts w:cs="Calibri"/>
          <w:b/>
          <w:sz w:val="24"/>
          <w:szCs w:val="24"/>
        </w:rPr>
        <w:t>35</w:t>
      </w:r>
      <w:r w:rsidR="008F2134">
        <w:rPr>
          <w:rFonts w:cs="Calibri"/>
          <w:b/>
          <w:sz w:val="24"/>
          <w:szCs w:val="24"/>
        </w:rPr>
        <w:t xml:space="preserve">: </w:t>
      </w:r>
      <w:r w:rsidR="008F2134">
        <w:rPr>
          <w:rFonts w:cs="Calibri"/>
          <w:b/>
          <w:caps/>
          <w:color w:val="1F497D"/>
          <w:sz w:val="24"/>
          <w:szCs w:val="24"/>
        </w:rPr>
        <w:t xml:space="preserve">video </w:t>
      </w:r>
      <w:r w:rsidR="000C5D30">
        <w:rPr>
          <w:rFonts w:cs="Calibri"/>
          <w:b/>
          <w:caps/>
          <w:color w:val="1F497D"/>
          <w:sz w:val="24"/>
          <w:szCs w:val="24"/>
        </w:rPr>
        <w:t>(</w:t>
      </w:r>
      <w:r>
        <w:rPr>
          <w:rFonts w:cs="Calibri"/>
          <w:b/>
          <w:caps/>
          <w:color w:val="1F497D"/>
          <w:sz w:val="24"/>
          <w:szCs w:val="24"/>
        </w:rPr>
        <w:t>MEMORY PLUS DVD</w:t>
      </w:r>
      <w:proofErr w:type="gramStart"/>
      <w:r>
        <w:rPr>
          <w:rFonts w:cs="Calibri"/>
          <w:b/>
          <w:caps/>
          <w:color w:val="1F497D"/>
          <w:sz w:val="24"/>
          <w:szCs w:val="24"/>
        </w:rPr>
        <w:t>)</w:t>
      </w:r>
      <w:r w:rsidR="004D3E01">
        <w:rPr>
          <w:rFonts w:cs="Calibri"/>
          <w:b/>
          <w:caps/>
          <w:color w:val="1F497D"/>
          <w:sz w:val="24"/>
          <w:szCs w:val="24"/>
        </w:rPr>
        <w:t xml:space="preserve"> ?</w:t>
      </w:r>
      <w:proofErr w:type="gramEnd"/>
    </w:p>
    <w:p w:rsidR="004D3E01" w:rsidRDefault="004D3E01" w:rsidP="00EB0B93">
      <w:pPr>
        <w:spacing w:after="0" w:line="240" w:lineRule="auto"/>
        <w:rPr>
          <w:rFonts w:cs="Calibri"/>
          <w:i/>
        </w:rPr>
      </w:pPr>
    </w:p>
    <w:p w:rsidR="008F2134" w:rsidRDefault="008F2134" w:rsidP="00EB0B93">
      <w:pPr>
        <w:spacing w:after="0" w:line="240" w:lineRule="auto"/>
        <w:rPr>
          <w:rFonts w:cs="Calibri"/>
          <w:i/>
        </w:rPr>
      </w:pPr>
      <w:r>
        <w:rPr>
          <w:rFonts w:cs="Calibri"/>
          <w:i/>
        </w:rPr>
        <w:t xml:space="preserve"> </w:t>
      </w:r>
      <w:proofErr w:type="gramStart"/>
      <w:r>
        <w:rPr>
          <w:rFonts w:cs="Calibri"/>
          <w:i/>
        </w:rPr>
        <w:t>Short  video</w:t>
      </w:r>
      <w:proofErr w:type="gramEnd"/>
      <w:r>
        <w:rPr>
          <w:rFonts w:cs="Calibri"/>
          <w:i/>
        </w:rPr>
        <w:t xml:space="preserve"> </w:t>
      </w:r>
    </w:p>
    <w:p w:rsidR="008F2134" w:rsidRDefault="008F2134" w:rsidP="00EB0B93">
      <w:pPr>
        <w:spacing w:after="0" w:line="240" w:lineRule="auto"/>
        <w:rPr>
          <w:rFonts w:cs="Calibri"/>
          <w:b/>
          <w:sz w:val="24"/>
          <w:szCs w:val="24"/>
        </w:rPr>
      </w:pPr>
    </w:p>
    <w:p w:rsidR="008F2134" w:rsidRDefault="008F2134" w:rsidP="00EB0B93">
      <w:pPr>
        <w:spacing w:after="0" w:line="240" w:lineRule="auto"/>
        <w:rPr>
          <w:rFonts w:cs="Calibri"/>
          <w:b/>
          <w:caps/>
          <w:color w:val="1F497D"/>
          <w:sz w:val="24"/>
          <w:szCs w:val="24"/>
        </w:rPr>
      </w:pPr>
      <w:r>
        <w:rPr>
          <w:rFonts w:cs="Calibri"/>
          <w:b/>
          <w:sz w:val="24"/>
          <w:szCs w:val="24"/>
        </w:rPr>
        <w:t>12:</w:t>
      </w:r>
      <w:r w:rsidR="004D3E01">
        <w:rPr>
          <w:rFonts w:cs="Calibri"/>
          <w:b/>
          <w:sz w:val="24"/>
          <w:szCs w:val="24"/>
        </w:rPr>
        <w:t>35</w:t>
      </w:r>
      <w:r>
        <w:rPr>
          <w:rFonts w:cs="Calibri"/>
          <w:b/>
          <w:sz w:val="24"/>
          <w:szCs w:val="24"/>
        </w:rPr>
        <w:t xml:space="preserve"> </w:t>
      </w:r>
      <w:r w:rsidR="004D3E01">
        <w:rPr>
          <w:rFonts w:cs="Calibri"/>
          <w:b/>
          <w:sz w:val="24"/>
          <w:szCs w:val="24"/>
        </w:rPr>
        <w:t xml:space="preserve">- </w:t>
      </w:r>
      <w:r>
        <w:rPr>
          <w:rFonts w:cs="Calibri"/>
          <w:b/>
          <w:sz w:val="24"/>
          <w:szCs w:val="24"/>
        </w:rPr>
        <w:t>1</w:t>
      </w:r>
      <w:r w:rsidR="00FB3F12">
        <w:rPr>
          <w:rFonts w:cs="Calibri"/>
          <w:b/>
          <w:sz w:val="24"/>
          <w:szCs w:val="24"/>
        </w:rPr>
        <w:t>2</w:t>
      </w:r>
      <w:r>
        <w:rPr>
          <w:rFonts w:cs="Calibri"/>
          <w:b/>
          <w:sz w:val="24"/>
          <w:szCs w:val="24"/>
        </w:rPr>
        <w:t>:</w:t>
      </w:r>
      <w:r w:rsidR="004D3E01">
        <w:rPr>
          <w:rFonts w:cs="Calibri"/>
          <w:b/>
          <w:sz w:val="24"/>
          <w:szCs w:val="24"/>
        </w:rPr>
        <w:t>45</w:t>
      </w:r>
      <w:r w:rsidR="00FB3F12">
        <w:rPr>
          <w:rFonts w:cs="Calibri"/>
          <w:b/>
          <w:sz w:val="24"/>
          <w:szCs w:val="24"/>
        </w:rPr>
        <w:t>pm</w:t>
      </w:r>
      <w:r>
        <w:rPr>
          <w:rFonts w:cs="Calibri"/>
          <w:b/>
          <w:sz w:val="24"/>
          <w:szCs w:val="24"/>
        </w:rPr>
        <w:t xml:space="preserve">: </w:t>
      </w:r>
      <w:r>
        <w:rPr>
          <w:rFonts w:cs="Calibri"/>
          <w:b/>
          <w:caps/>
          <w:color w:val="1F497D"/>
          <w:sz w:val="24"/>
          <w:szCs w:val="24"/>
        </w:rPr>
        <w:t>FINAL WORDS &amp; Next steps</w:t>
      </w:r>
    </w:p>
    <w:p w:rsidR="00FF29B6" w:rsidRDefault="00FF29B6" w:rsidP="00FF29B6">
      <w:pPr>
        <w:rPr>
          <w:i/>
          <w:color w:val="FF0000"/>
        </w:rPr>
      </w:pPr>
      <w:r>
        <w:rPr>
          <w:i/>
          <w:color w:val="000000" w:themeColor="text1"/>
        </w:rPr>
        <w:t>SANDY MCMILL</w:t>
      </w:r>
      <w:r w:rsidRPr="00804770">
        <w:rPr>
          <w:i/>
          <w:color w:val="000000" w:themeColor="text1"/>
        </w:rPr>
        <w:t xml:space="preserve">AN - ASSISTANT DIRECTOR, STRATEGIC &amp; COMMISSIONING, ADULTS &amp; </w:t>
      </w:r>
      <w:r>
        <w:rPr>
          <w:i/>
          <w:color w:val="000000" w:themeColor="text1"/>
        </w:rPr>
        <w:t>C</w:t>
      </w:r>
      <w:r w:rsidRPr="00804770">
        <w:rPr>
          <w:i/>
          <w:color w:val="000000" w:themeColor="text1"/>
        </w:rPr>
        <w:t xml:space="preserve">OMMUNITIES, LEICESTERSHIRE COUNTY COUNCIL </w:t>
      </w:r>
      <w:r>
        <w:rPr>
          <w:i/>
          <w:color w:val="FF0000"/>
        </w:rPr>
        <w:t>–</w:t>
      </w:r>
      <w:r w:rsidRPr="000C5D30">
        <w:rPr>
          <w:i/>
          <w:color w:val="FF0000"/>
        </w:rPr>
        <w:t xml:space="preserve"> </w:t>
      </w:r>
      <w:r w:rsidRPr="00FF29B6">
        <w:rPr>
          <w:b/>
          <w:i/>
          <w:color w:val="FF0000"/>
        </w:rPr>
        <w:t>CONFIRMED</w:t>
      </w:r>
    </w:p>
    <w:p w:rsidR="008F2134" w:rsidRPr="000C401F" w:rsidRDefault="008F2134" w:rsidP="00EB0B93">
      <w:pPr>
        <w:spacing w:after="0" w:line="240" w:lineRule="auto"/>
        <w:rPr>
          <w:rFonts w:cs="Calibri"/>
          <w:caps/>
          <w:color w:val="1F497D"/>
          <w:sz w:val="24"/>
          <w:szCs w:val="24"/>
        </w:rPr>
      </w:pPr>
    </w:p>
    <w:p w:rsidR="000C5D30" w:rsidRDefault="008F2134" w:rsidP="00FB2A49">
      <w:pPr>
        <w:spacing w:after="0" w:line="240" w:lineRule="auto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1</w:t>
      </w:r>
      <w:r w:rsidR="00FB3F12">
        <w:rPr>
          <w:rFonts w:cs="Calibri"/>
          <w:b/>
          <w:sz w:val="24"/>
          <w:szCs w:val="24"/>
        </w:rPr>
        <w:t>2</w:t>
      </w:r>
      <w:r>
        <w:rPr>
          <w:rFonts w:cs="Calibri"/>
          <w:b/>
          <w:sz w:val="24"/>
          <w:szCs w:val="24"/>
        </w:rPr>
        <w:t>:</w:t>
      </w:r>
      <w:r w:rsidR="004D3E01">
        <w:rPr>
          <w:rFonts w:cs="Calibri"/>
          <w:b/>
          <w:sz w:val="24"/>
          <w:szCs w:val="24"/>
        </w:rPr>
        <w:t>45</w:t>
      </w:r>
      <w:r w:rsidR="00FB3F12">
        <w:rPr>
          <w:rFonts w:cs="Calibri"/>
          <w:b/>
          <w:sz w:val="24"/>
          <w:szCs w:val="24"/>
        </w:rPr>
        <w:t>pm</w:t>
      </w:r>
      <w:r>
        <w:rPr>
          <w:rFonts w:cs="Calibri"/>
          <w:b/>
          <w:sz w:val="24"/>
          <w:szCs w:val="24"/>
        </w:rPr>
        <w:t xml:space="preserve">: </w:t>
      </w:r>
      <w:r w:rsidR="00FB3F12">
        <w:rPr>
          <w:rFonts w:cs="Calibri"/>
          <w:b/>
          <w:sz w:val="24"/>
          <w:szCs w:val="24"/>
        </w:rPr>
        <w:t>MARKET STA</w:t>
      </w:r>
      <w:r w:rsidR="000C5D30">
        <w:rPr>
          <w:rFonts w:cs="Calibri"/>
          <w:b/>
          <w:sz w:val="24"/>
          <w:szCs w:val="24"/>
        </w:rPr>
        <w:t>LL</w:t>
      </w:r>
    </w:p>
    <w:p w:rsidR="008F2134" w:rsidRPr="000C5D30" w:rsidRDefault="00FD3EF6" w:rsidP="00FB2A49">
      <w:pPr>
        <w:spacing w:after="0" w:line="240" w:lineRule="auto"/>
        <w:rPr>
          <w:rFonts w:cs="Calibri"/>
          <w:i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5AD17A79" wp14:editId="31545EE2">
            <wp:simplePos x="0" y="0"/>
            <wp:positionH relativeFrom="column">
              <wp:posOffset>5181600</wp:posOffset>
            </wp:positionH>
            <wp:positionV relativeFrom="paragraph">
              <wp:posOffset>226695</wp:posOffset>
            </wp:positionV>
            <wp:extent cx="1016635" cy="1424940"/>
            <wp:effectExtent l="0" t="0" r="0" b="3810"/>
            <wp:wrapNone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635" cy="1424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i/>
          <w:noProof/>
          <w:color w:val="FF0000"/>
        </w:rPr>
        <w:drawing>
          <wp:anchor distT="0" distB="0" distL="114300" distR="114300" simplePos="0" relativeHeight="251659776" behindDoc="1" locked="0" layoutInCell="1" allowOverlap="1" wp14:anchorId="217233E4" wp14:editId="353D847A">
            <wp:simplePos x="0" y="0"/>
            <wp:positionH relativeFrom="column">
              <wp:posOffset>2543175</wp:posOffset>
            </wp:positionH>
            <wp:positionV relativeFrom="paragraph">
              <wp:posOffset>423545</wp:posOffset>
            </wp:positionV>
            <wp:extent cx="1123950" cy="1228725"/>
            <wp:effectExtent l="0" t="0" r="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utland CC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6704" behindDoc="1" locked="0" layoutInCell="1" allowOverlap="1" wp14:anchorId="140FFD36" wp14:editId="4471BFA2">
            <wp:simplePos x="0" y="0"/>
            <wp:positionH relativeFrom="column">
              <wp:posOffset>-704850</wp:posOffset>
            </wp:positionH>
            <wp:positionV relativeFrom="paragraph">
              <wp:posOffset>566420</wp:posOffset>
            </wp:positionV>
            <wp:extent cx="2442210" cy="838200"/>
            <wp:effectExtent l="0" t="0" r="0" b="0"/>
            <wp:wrapNone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2210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0C5D30" w:rsidRPr="000C5D30">
        <w:rPr>
          <w:rFonts w:cs="Calibri"/>
          <w:i/>
          <w:sz w:val="24"/>
          <w:szCs w:val="24"/>
        </w:rPr>
        <w:t>Anot</w:t>
      </w:r>
      <w:r w:rsidR="008F2134" w:rsidRPr="000C5D30">
        <w:rPr>
          <w:rFonts w:cs="Calibri"/>
          <w:i/>
        </w:rPr>
        <w:t>her opportunity to look at the ‘market place’.</w:t>
      </w:r>
      <w:proofErr w:type="gramEnd"/>
      <w:r w:rsidR="008F2134" w:rsidRPr="000C5D30">
        <w:rPr>
          <w:rFonts w:cs="Calibri"/>
          <w:i/>
        </w:rPr>
        <w:t xml:space="preserve"> </w:t>
      </w:r>
    </w:p>
    <w:sectPr w:rsidR="008F2134" w:rsidRPr="000C5D30" w:rsidSect="0045039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2134" w:rsidRDefault="008F2134" w:rsidP="00832781">
      <w:pPr>
        <w:spacing w:after="0" w:line="240" w:lineRule="auto"/>
      </w:pPr>
      <w:r>
        <w:separator/>
      </w:r>
    </w:p>
  </w:endnote>
  <w:endnote w:type="continuationSeparator" w:id="0">
    <w:p w:rsidR="008F2134" w:rsidRDefault="008F2134" w:rsidP="008327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6D1A" w:rsidRDefault="00B56D1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6D1A" w:rsidRDefault="00B56D1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6D1A" w:rsidRDefault="00B56D1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2134" w:rsidRDefault="008F2134" w:rsidP="00832781">
      <w:pPr>
        <w:spacing w:after="0" w:line="240" w:lineRule="auto"/>
      </w:pPr>
      <w:r>
        <w:separator/>
      </w:r>
    </w:p>
  </w:footnote>
  <w:footnote w:type="continuationSeparator" w:id="0">
    <w:p w:rsidR="008F2134" w:rsidRDefault="008F2134" w:rsidP="008327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6D1A" w:rsidRDefault="00B56D1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134" w:rsidRDefault="00B54EF4">
    <w:pPr>
      <w:pStyle w:val="Header"/>
    </w:pPr>
    <w:sdt>
      <w:sdtPr>
        <w:id w:val="-19395759"/>
        <w:docPartObj>
          <w:docPartGallery w:val="Watermarks"/>
          <w:docPartUnique/>
        </w:docPartObj>
      </w:sdtPr>
      <w:sdtContent>
        <w:r>
          <w:rPr>
            <w:noProof/>
            <w:lang w:val="en-US"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51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406FE1"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1905000</wp:posOffset>
          </wp:positionH>
          <wp:positionV relativeFrom="paragraph">
            <wp:posOffset>-335280</wp:posOffset>
          </wp:positionV>
          <wp:extent cx="2085975" cy="1230630"/>
          <wp:effectExtent l="0" t="0" r="9525" b="7620"/>
          <wp:wrapNone/>
          <wp:docPr id="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5975" cy="1230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6D1A" w:rsidRDefault="00B56D1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51DFD"/>
    <w:multiLevelType w:val="hybridMultilevel"/>
    <w:tmpl w:val="35B82B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B93"/>
    <w:rsid w:val="000C401F"/>
    <w:rsid w:val="000C5D30"/>
    <w:rsid w:val="001A5726"/>
    <w:rsid w:val="001C790F"/>
    <w:rsid w:val="002C438C"/>
    <w:rsid w:val="002E561F"/>
    <w:rsid w:val="00301FE2"/>
    <w:rsid w:val="0039519A"/>
    <w:rsid w:val="003F7773"/>
    <w:rsid w:val="00406FE1"/>
    <w:rsid w:val="00433AB4"/>
    <w:rsid w:val="0045039F"/>
    <w:rsid w:val="00484617"/>
    <w:rsid w:val="004D3E01"/>
    <w:rsid w:val="00605B2B"/>
    <w:rsid w:val="006479B0"/>
    <w:rsid w:val="00783487"/>
    <w:rsid w:val="00796584"/>
    <w:rsid w:val="00804770"/>
    <w:rsid w:val="00832781"/>
    <w:rsid w:val="008F2134"/>
    <w:rsid w:val="00B54EF4"/>
    <w:rsid w:val="00B56D1A"/>
    <w:rsid w:val="00B719A5"/>
    <w:rsid w:val="00C57728"/>
    <w:rsid w:val="00D22200"/>
    <w:rsid w:val="00D37499"/>
    <w:rsid w:val="00D80B3D"/>
    <w:rsid w:val="00EB0B93"/>
    <w:rsid w:val="00ED5B0B"/>
    <w:rsid w:val="00ED5BCE"/>
    <w:rsid w:val="00F871B2"/>
    <w:rsid w:val="00FB2A49"/>
    <w:rsid w:val="00FB3F12"/>
    <w:rsid w:val="00FD3EF6"/>
    <w:rsid w:val="00FF2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B93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99"/>
    <w:qFormat/>
    <w:rsid w:val="00EB0B93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EB0B93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99"/>
    <w:qFormat/>
    <w:rsid w:val="00EB0B9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EB0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B0B93"/>
    <w:rPr>
      <w:rFonts w:ascii="Tahoma" w:hAnsi="Tahoma" w:cs="Tahoma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rsid w:val="008327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32781"/>
    <w:rPr>
      <w:rFonts w:eastAsia="Times New Roman" w:cs="Times New Roman"/>
      <w:lang w:eastAsia="en-GB"/>
    </w:rPr>
  </w:style>
  <w:style w:type="paragraph" w:styleId="Footer">
    <w:name w:val="footer"/>
    <w:basedOn w:val="Normal"/>
    <w:link w:val="FooterChar"/>
    <w:uiPriority w:val="99"/>
    <w:rsid w:val="008327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32781"/>
    <w:rPr>
      <w:rFonts w:eastAsia="Times New Roman" w:cs="Times New Roman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B93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99"/>
    <w:qFormat/>
    <w:rsid w:val="00EB0B93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EB0B93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99"/>
    <w:qFormat/>
    <w:rsid w:val="00EB0B9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EB0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B0B93"/>
    <w:rPr>
      <w:rFonts w:ascii="Tahoma" w:hAnsi="Tahoma" w:cs="Tahoma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rsid w:val="008327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32781"/>
    <w:rPr>
      <w:rFonts w:eastAsia="Times New Roman" w:cs="Times New Roman"/>
      <w:lang w:eastAsia="en-GB"/>
    </w:rPr>
  </w:style>
  <w:style w:type="paragraph" w:styleId="Footer">
    <w:name w:val="footer"/>
    <w:basedOn w:val="Normal"/>
    <w:link w:val="FooterChar"/>
    <w:uiPriority w:val="99"/>
    <w:rsid w:val="008327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32781"/>
    <w:rPr>
      <w:rFonts w:eastAsia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9271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174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Leicestershire County Council</Company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Moore</dc:creator>
  <cp:lastModifiedBy>Nazir Hussein</cp:lastModifiedBy>
  <cp:revision>19</cp:revision>
  <dcterms:created xsi:type="dcterms:W3CDTF">2016-01-20T09:58:00Z</dcterms:created>
  <dcterms:modified xsi:type="dcterms:W3CDTF">2016-04-01T10:44:00Z</dcterms:modified>
</cp:coreProperties>
</file>